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85A2" w14:textId="4AA91DFB" w:rsidR="005610BF" w:rsidRDefault="00542F3C" w:rsidP="00542F3C">
      <w:pPr>
        <w:jc w:val="center"/>
      </w:pPr>
      <w:r>
        <w:rPr>
          <w:noProof/>
        </w:rPr>
        <w:drawing>
          <wp:inline distT="0" distB="0" distL="0" distR="0" wp14:anchorId="356BC18F" wp14:editId="2E2501E1">
            <wp:extent cx="2743200" cy="58782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2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124" cy="6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48B">
        <w:rPr>
          <w:noProof/>
        </w:rPr>
        <w:drawing>
          <wp:inline distT="0" distB="0" distL="0" distR="0" wp14:anchorId="54F01620" wp14:editId="3F430895">
            <wp:extent cx="853440" cy="52292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45" cy="5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99CB" w14:textId="614A5DB8" w:rsidR="00A36B5A" w:rsidRPr="00A97BA9" w:rsidRDefault="00A36B5A" w:rsidP="00542F3C">
      <w:pPr>
        <w:rPr>
          <w:rFonts w:ascii="Helvetica" w:hAnsi="Helvetica"/>
          <w:b/>
          <w:color w:val="1F4E79" w:themeColor="accent5" w:themeShade="80"/>
          <w:sz w:val="28"/>
          <w:szCs w:val="28"/>
        </w:rPr>
      </w:pPr>
      <w:r w:rsidRPr="00A97BA9">
        <w:rPr>
          <w:rFonts w:ascii="Helvetica" w:hAnsi="Helvetica"/>
          <w:b/>
          <w:color w:val="1F4E79" w:themeColor="accent5" w:themeShade="80"/>
          <w:sz w:val="28"/>
          <w:szCs w:val="28"/>
        </w:rPr>
        <w:t xml:space="preserve">Membership </w:t>
      </w:r>
      <w:r w:rsidR="00BA2BE8" w:rsidRPr="00A97BA9">
        <w:rPr>
          <w:rFonts w:ascii="Helvetica" w:hAnsi="Helvetica"/>
          <w:b/>
          <w:color w:val="1F4E79" w:themeColor="accent5" w:themeShade="80"/>
          <w:sz w:val="28"/>
          <w:szCs w:val="28"/>
        </w:rPr>
        <w:t>registration</w:t>
      </w:r>
      <w:r w:rsidRPr="00A97BA9">
        <w:rPr>
          <w:rFonts w:ascii="Helvetica" w:hAnsi="Helvetica"/>
          <w:b/>
          <w:color w:val="1F4E79" w:themeColor="accent5" w:themeShade="80"/>
          <w:sz w:val="28"/>
          <w:szCs w:val="28"/>
        </w:rPr>
        <w:t xml:space="preserve"> form </w:t>
      </w:r>
    </w:p>
    <w:p w14:paraId="5C3A6726" w14:textId="4477A0BE" w:rsidR="008430AE" w:rsidRPr="00CB196B" w:rsidRDefault="00A97BA9" w:rsidP="00542F3C">
      <w:pPr>
        <w:rPr>
          <w:rFonts w:ascii="Helvetica" w:hAnsi="Helvetica"/>
          <w:color w:val="1F4E79" w:themeColor="accent5" w:themeShade="80"/>
          <w:sz w:val="23"/>
          <w:szCs w:val="23"/>
        </w:rPr>
      </w:pP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Please complete your details below to register with Door2Door. This form can </w:t>
      </w:r>
      <w:r w:rsidR="008430AE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then 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be emailed to </w:t>
      </w:r>
      <w:hyperlink r:id="rId11" w:history="1">
        <w:r w:rsidRPr="00CB196B">
          <w:rPr>
            <w:rStyle w:val="Hyperlink"/>
            <w:rFonts w:ascii="Helvetica" w:hAnsi="Helvetica"/>
            <w:color w:val="2E74B5" w:themeColor="accent5" w:themeShade="BF"/>
            <w:sz w:val="23"/>
            <w:szCs w:val="23"/>
          </w:rPr>
          <w:t>transport@nandscvs.org</w:t>
        </w:r>
      </w:hyperlink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</w:t>
      </w:r>
      <w:r w:rsidR="00CB196B" w:rsidRPr="00CB196B">
        <w:rPr>
          <w:rFonts w:ascii="Helvetica" w:hAnsi="Helvetica"/>
          <w:color w:val="1F4E79" w:themeColor="accent5" w:themeShade="80"/>
          <w:sz w:val="23"/>
          <w:szCs w:val="23"/>
        </w:rPr>
        <w:t>or post</w:t>
      </w:r>
      <w:r w:rsidR="007A54C1">
        <w:rPr>
          <w:rFonts w:ascii="Helvetica" w:hAnsi="Helvetica"/>
          <w:color w:val="1F4E79" w:themeColor="accent5" w:themeShade="80"/>
          <w:sz w:val="23"/>
          <w:szCs w:val="23"/>
        </w:rPr>
        <w:t>ed</w:t>
      </w:r>
      <w:r w:rsidR="00CB196B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to Newark &amp; Sherwood CVS, Northgate Business Centre Ltd, 38-40 Northgate, Newark, Nottinghamshire, NG24 1EZ. </w:t>
      </w:r>
      <w:r w:rsidR="008879A3" w:rsidRPr="00CB196B">
        <w:rPr>
          <w:rFonts w:ascii="Helvetica" w:hAnsi="Helvetica"/>
          <w:color w:val="1F4E79" w:themeColor="accent5" w:themeShade="80"/>
          <w:sz w:val="23"/>
          <w:szCs w:val="23"/>
        </w:rPr>
        <w:t>Upon receipt of your form w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e will call you to welcome you to the service and take your membership </w:t>
      </w:r>
      <w:r w:rsidR="008879A3" w:rsidRPr="00CB196B">
        <w:rPr>
          <w:rFonts w:ascii="Helvetica" w:hAnsi="Helvetica"/>
          <w:color w:val="1F4E79" w:themeColor="accent5" w:themeShade="80"/>
          <w:sz w:val="23"/>
          <w:szCs w:val="23"/>
        </w:rPr>
        <w:t>fee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over the phone.</w:t>
      </w:r>
      <w:r w:rsidR="00A722B0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Alternatively, you can make a bank transfer to ‘Newark &amp; Sherwood CVS. Account no: 00029591. Sort code: 40-52-40</w:t>
      </w:r>
    </w:p>
    <w:p w14:paraId="4C24075B" w14:textId="77777777" w:rsidR="00CB196B" w:rsidRDefault="00CB196B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</w:p>
    <w:p w14:paraId="14084C74" w14:textId="5FA655A1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Title 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</w:t>
      </w:r>
      <w:r w:rsidR="00046DDF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             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First name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  <w:r w:rsidR="00046DDF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                               S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urname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7D0DB192" w14:textId="3E5A5863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Date of birth</w:t>
      </w:r>
      <w:r w:rsidR="00046DDF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                                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>Telephone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number</w:t>
      </w:r>
    </w:p>
    <w:p w14:paraId="30201C44" w14:textId="5B9DA048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Email address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64BF4EE2" w14:textId="491ADC0C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Address </w:t>
      </w:r>
    </w:p>
    <w:p w14:paraId="2DAB5D62" w14:textId="267895CC" w:rsidR="00542F3C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Emergency contact name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1E9E6D86" w14:textId="7B1779FD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Emergency contact telephone </w:t>
      </w:r>
    </w:p>
    <w:p w14:paraId="512A4ABF" w14:textId="4B17F867" w:rsidR="00542F3C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Relationship of emergency contact to you</w:t>
      </w:r>
    </w:p>
    <w:p w14:paraId="2E4F9348" w14:textId="412BD0D4" w:rsidR="00542F3C" w:rsidRDefault="00542F3C" w:rsidP="00542F3C">
      <w:pPr>
        <w:rPr>
          <w:rFonts w:ascii="Helvetica" w:hAnsi="Helvetica"/>
          <w:b/>
          <w:i/>
          <w:color w:val="1F4E79" w:themeColor="accent5" w:themeShade="80"/>
          <w:sz w:val="20"/>
          <w:szCs w:val="20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Do you use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  <w:r w:rsidRPr="00542F3C">
        <w:rPr>
          <w:rFonts w:ascii="Helvetica" w:hAnsi="Helvetica"/>
          <w:b/>
          <w:color w:val="1F4E79" w:themeColor="accent5" w:themeShade="80"/>
          <w:sz w:val="20"/>
          <w:szCs w:val="20"/>
        </w:rPr>
        <w:t>(</w:t>
      </w:r>
      <w:r w:rsidRPr="00542F3C">
        <w:rPr>
          <w:rFonts w:ascii="Helvetica" w:hAnsi="Helvetica"/>
          <w:b/>
          <w:i/>
          <w:color w:val="1F4E79" w:themeColor="accent5" w:themeShade="80"/>
          <w:sz w:val="20"/>
          <w:szCs w:val="20"/>
        </w:rPr>
        <w:t>Circle those relevant)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:    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Sticks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        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Walking frame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     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Wheelchair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173DDCC4" w14:textId="2AFDA03D" w:rsidR="00542F3C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Do you have any other needs your driver should be aware of? </w:t>
      </w:r>
    </w:p>
    <w:p w14:paraId="5EF90891" w14:textId="77777777" w:rsidR="00046DDF" w:rsidRDefault="00046DDF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</w:p>
    <w:p w14:paraId="5AE9F1B1" w14:textId="49C9766C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Do you need someone to travel with you? </w:t>
      </w:r>
      <w:r w:rsidRPr="00542F3C">
        <w:rPr>
          <w:rFonts w:ascii="Helvetica" w:hAnsi="Helvetica"/>
          <w:b/>
          <w:i/>
          <w:color w:val="1F4E79" w:themeColor="accent5" w:themeShade="80"/>
          <w:sz w:val="20"/>
          <w:szCs w:val="20"/>
        </w:rPr>
        <w:t>(yes/no)</w:t>
      </w:r>
    </w:p>
    <w:p w14:paraId="1695AD2D" w14:textId="50D0F443" w:rsidR="00542F3C" w:rsidRPr="00542F3C" w:rsidRDefault="00542F3C" w:rsidP="00542F3C">
      <w:pPr>
        <w:rPr>
          <w:rFonts w:ascii="Helvetica" w:hAnsi="Helvetica"/>
          <w:b/>
          <w:i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Are you a blue badge holder?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  <w:r w:rsidRPr="00542F3C">
        <w:rPr>
          <w:rFonts w:ascii="Helvetica" w:hAnsi="Helvetica"/>
          <w:b/>
          <w:i/>
          <w:color w:val="1F4E79" w:themeColor="accent5" w:themeShade="80"/>
          <w:sz w:val="20"/>
          <w:szCs w:val="20"/>
        </w:rPr>
        <w:t>(yes/no)</w:t>
      </w:r>
    </w:p>
    <w:p w14:paraId="66857DED" w14:textId="7B377ECF" w:rsidR="00542F3C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Date of membership form submission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5A9B60D8" w14:textId="1B08CE8D" w:rsidR="00542F3C" w:rsidRDefault="00542F3C" w:rsidP="00542F3C">
      <w:pPr>
        <w:rPr>
          <w:rFonts w:ascii="Helvetica" w:hAnsi="Helvetica"/>
          <w:b/>
          <w:i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Would you like us to contact you a year from now to ask if you would like to renew your membership? 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  <w:r w:rsidRPr="00542F3C">
        <w:rPr>
          <w:rFonts w:ascii="Helvetica" w:hAnsi="Helvetica"/>
          <w:b/>
          <w:color w:val="1F4E79" w:themeColor="accent5" w:themeShade="80"/>
          <w:sz w:val="20"/>
          <w:szCs w:val="20"/>
        </w:rPr>
        <w:t>(</w:t>
      </w:r>
      <w:r w:rsidRPr="00542F3C">
        <w:rPr>
          <w:rFonts w:ascii="Helvetica" w:hAnsi="Helvetica"/>
          <w:b/>
          <w:i/>
          <w:color w:val="1F4E79" w:themeColor="accent5" w:themeShade="80"/>
          <w:sz w:val="20"/>
          <w:szCs w:val="20"/>
        </w:rPr>
        <w:t>yes/no)</w:t>
      </w:r>
      <w:r>
        <w:rPr>
          <w:rFonts w:ascii="Helvetica" w:hAnsi="Helvetica"/>
          <w:b/>
          <w:i/>
          <w:color w:val="1F4E79" w:themeColor="accent5" w:themeShade="80"/>
          <w:sz w:val="24"/>
          <w:szCs w:val="24"/>
        </w:rPr>
        <w:t xml:space="preserve"> </w:t>
      </w:r>
    </w:p>
    <w:p w14:paraId="2158BB90" w14:textId="12CA9CAA" w:rsidR="00542F3C" w:rsidRDefault="00542F3C" w:rsidP="00046DDF">
      <w:pPr>
        <w:rPr>
          <w:rFonts w:ascii="Helvetica" w:hAnsi="Helvetica"/>
          <w:i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How did you hear about Door2Door?</w:t>
      </w:r>
      <w:r>
        <w:rPr>
          <w:rFonts w:ascii="Helvetica" w:hAnsi="Helvetica"/>
          <w:color w:val="1F4E79" w:themeColor="accent5" w:themeShade="80"/>
          <w:sz w:val="24"/>
          <w:szCs w:val="24"/>
        </w:rPr>
        <w:t xml:space="preserve"> </w:t>
      </w:r>
      <w:r w:rsidRPr="00542F3C">
        <w:rPr>
          <w:rFonts w:ascii="Helvetica" w:hAnsi="Helvetica"/>
          <w:i/>
          <w:color w:val="1F4E79" w:themeColor="accent5" w:themeShade="80"/>
          <w:sz w:val="20"/>
          <w:szCs w:val="20"/>
        </w:rPr>
        <w:t>(poster, recommendation, radio etc.)</w:t>
      </w:r>
      <w:r>
        <w:rPr>
          <w:rFonts w:ascii="Helvetica" w:hAnsi="Helvetica"/>
          <w:i/>
          <w:color w:val="1F4E79" w:themeColor="accent5" w:themeShade="80"/>
          <w:sz w:val="24"/>
          <w:szCs w:val="24"/>
        </w:rPr>
        <w:t xml:space="preserve"> </w:t>
      </w:r>
    </w:p>
    <w:p w14:paraId="01E8CE26" w14:textId="77777777" w:rsidR="00046DDF" w:rsidRDefault="00046DDF" w:rsidP="00046DDF">
      <w:pPr>
        <w:rPr>
          <w:rFonts w:ascii="Helvetica" w:hAnsi="Helvetica"/>
          <w:i/>
          <w:color w:val="1F4E79" w:themeColor="accent5" w:themeShade="80"/>
          <w:sz w:val="24"/>
          <w:szCs w:val="24"/>
        </w:rPr>
      </w:pPr>
      <w:bookmarkStart w:id="0" w:name="_GoBack"/>
      <w:bookmarkEnd w:id="0"/>
    </w:p>
    <w:p w14:paraId="3BEABB20" w14:textId="55386A89" w:rsidR="00542F3C" w:rsidRPr="00CB196B" w:rsidRDefault="00542F3C" w:rsidP="00CB196B">
      <w:pPr>
        <w:rPr>
          <w:rFonts w:ascii="Helvetica" w:hAnsi="Helvetica"/>
          <w:color w:val="1F4E79" w:themeColor="accent5" w:themeShade="80"/>
          <w:sz w:val="23"/>
          <w:szCs w:val="23"/>
        </w:rPr>
      </w:pP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>If you have any questions</w:t>
      </w:r>
      <w:r w:rsidR="006C048B" w:rsidRPr="00CB196B">
        <w:rPr>
          <w:rFonts w:ascii="Helvetica" w:hAnsi="Helvetica"/>
          <w:color w:val="1F4E79" w:themeColor="accent5" w:themeShade="80"/>
          <w:sz w:val="23"/>
          <w:szCs w:val="23"/>
        </w:rPr>
        <w:t>,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</w:t>
      </w:r>
      <w:r w:rsidR="006C048B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please 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call </w:t>
      </w:r>
      <w:r w:rsidRPr="00CB196B">
        <w:rPr>
          <w:rFonts w:ascii="Helvetica" w:hAnsi="Helvetica"/>
          <w:b/>
          <w:color w:val="1F4E79" w:themeColor="accent5" w:themeShade="80"/>
          <w:sz w:val="23"/>
          <w:szCs w:val="23"/>
        </w:rPr>
        <w:t>01636 611220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>. Telephone lines are open 10am until 12 noon, Monday to Friday. There is an answer machine outside of these hours and we will get back to you promptly.</w:t>
      </w:r>
    </w:p>
    <w:p w14:paraId="3888643B" w14:textId="6379EEA4" w:rsidR="00CB196B" w:rsidRDefault="00542F3C" w:rsidP="00CB196B">
      <w:pPr>
        <w:rPr>
          <w:rFonts w:ascii="Helvetica" w:hAnsi="Helvetica"/>
          <w:color w:val="2E74B5" w:themeColor="accent5" w:themeShade="BF"/>
          <w:sz w:val="23"/>
          <w:szCs w:val="23"/>
        </w:rPr>
      </w:pP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Door2Door relies on donations and grants to continue to deliver the service. If you would like to support Door2Door you can do this by purchasing a £1 raffle ticket </w:t>
      </w:r>
      <w:r w:rsidR="006C048B" w:rsidRPr="00CB196B">
        <w:rPr>
          <w:rFonts w:ascii="Helvetica" w:hAnsi="Helvetica"/>
          <w:color w:val="1F4E79" w:themeColor="accent5" w:themeShade="80"/>
          <w:sz w:val="23"/>
          <w:szCs w:val="23"/>
        </w:rPr>
        <w:t>at</w:t>
      </w:r>
      <w:r w:rsidR="00CB196B">
        <w:rPr>
          <w:rFonts w:ascii="Helvetica" w:hAnsi="Helvetica"/>
          <w:color w:val="1F4E79" w:themeColor="accent5" w:themeShade="80"/>
          <w:sz w:val="23"/>
          <w:szCs w:val="23"/>
        </w:rPr>
        <w:t>:</w:t>
      </w:r>
      <w:r w:rsidR="006C048B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</w:t>
      </w:r>
      <w:hyperlink r:id="rId12" w:history="1">
        <w:r w:rsidR="006C048B" w:rsidRPr="00CB196B">
          <w:rPr>
            <w:rStyle w:val="Hyperlink"/>
            <w:rFonts w:ascii="Helvetica" w:hAnsi="Helvetica"/>
            <w:color w:val="2E74B5" w:themeColor="accent5" w:themeShade="BF"/>
            <w:sz w:val="23"/>
            <w:szCs w:val="23"/>
          </w:rPr>
          <w:t>www.newarkandsherwoodlottery.co.uk/support/newark-and-sherwood-cvs</w:t>
        </w:r>
      </w:hyperlink>
      <w:r w:rsidR="006C048B" w:rsidRPr="00CB196B">
        <w:rPr>
          <w:rFonts w:ascii="Helvetica" w:hAnsi="Helvetica"/>
          <w:color w:val="2E74B5" w:themeColor="accent5" w:themeShade="BF"/>
          <w:sz w:val="23"/>
          <w:szCs w:val="23"/>
        </w:rPr>
        <w:t xml:space="preserve"> </w:t>
      </w:r>
    </w:p>
    <w:sectPr w:rsidR="00CB196B" w:rsidSect="006C048B">
      <w:headerReference w:type="default" r:id="rId13"/>
      <w:footerReference w:type="default" r:id="rId14"/>
      <w:pgSz w:w="11906" w:h="16838"/>
      <w:pgMar w:top="1134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6A99" w14:textId="77777777" w:rsidR="00971857" w:rsidRDefault="00971857" w:rsidP="00971857">
      <w:pPr>
        <w:spacing w:after="0" w:line="240" w:lineRule="auto"/>
      </w:pPr>
      <w:r>
        <w:separator/>
      </w:r>
    </w:p>
  </w:endnote>
  <w:endnote w:type="continuationSeparator" w:id="0">
    <w:p w14:paraId="5507DE13" w14:textId="77777777" w:rsidR="00971857" w:rsidRDefault="00971857" w:rsidP="009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E6F2" w14:textId="4C7B8EA0" w:rsidR="006C048B" w:rsidRPr="00CB196B" w:rsidRDefault="00046DDF" w:rsidP="006C048B">
    <w:pPr>
      <w:jc w:val="center"/>
      <w:rPr>
        <w:rStyle w:val="Hyperlink"/>
        <w:rFonts w:ascii="Helvetica" w:hAnsi="Helvetica"/>
        <w:color w:val="2E74B5" w:themeColor="accent5" w:themeShade="BF"/>
        <w:sz w:val="23"/>
        <w:szCs w:val="23"/>
      </w:rPr>
    </w:pPr>
    <w:hyperlink r:id="rId1" w:history="1">
      <w:r w:rsidR="006C048B" w:rsidRPr="00CB196B">
        <w:rPr>
          <w:rStyle w:val="Hyperlink"/>
          <w:rFonts w:ascii="Helvetica" w:hAnsi="Helvetica"/>
          <w:color w:val="2E74B5" w:themeColor="accent5" w:themeShade="BF"/>
          <w:sz w:val="23"/>
          <w:szCs w:val="23"/>
        </w:rPr>
        <w:t>www.nandscvs.org/our-work/door-to-door-service/</w:t>
      </w:r>
    </w:hyperlink>
  </w:p>
  <w:p w14:paraId="157047A1" w14:textId="6F61A122" w:rsidR="006C048B" w:rsidRPr="00CB196B" w:rsidRDefault="006C048B" w:rsidP="006C048B">
    <w:pPr>
      <w:pStyle w:val="Footer"/>
      <w:jc w:val="center"/>
      <w:rPr>
        <w:color w:val="1F4E79" w:themeColor="accent5" w:themeShade="80"/>
        <w:sz w:val="23"/>
        <w:szCs w:val="23"/>
      </w:rPr>
    </w:pPr>
    <w:r w:rsidRPr="00CB196B">
      <w:rPr>
        <w:rFonts w:ascii="Helvetica" w:hAnsi="Helvetica"/>
        <w:color w:val="1F4E79" w:themeColor="accent5" w:themeShade="80"/>
        <w:sz w:val="23"/>
        <w:szCs w:val="23"/>
      </w:rPr>
      <w:t>Newark &amp; Sherwood Community &amp; Voluntary Service is a Registered Charity (No 1015841) and a Company Limited by Guarantee (No 2693602)</w:t>
    </w:r>
  </w:p>
  <w:p w14:paraId="5A8F8C4C" w14:textId="77777777" w:rsidR="006C048B" w:rsidRDefault="006C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3D93" w14:textId="77777777" w:rsidR="00971857" w:rsidRDefault="00971857" w:rsidP="00971857">
      <w:pPr>
        <w:spacing w:after="0" w:line="240" w:lineRule="auto"/>
      </w:pPr>
      <w:r>
        <w:separator/>
      </w:r>
    </w:p>
  </w:footnote>
  <w:footnote w:type="continuationSeparator" w:id="0">
    <w:p w14:paraId="7112B2E2" w14:textId="77777777" w:rsidR="00971857" w:rsidRDefault="00971857" w:rsidP="009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48E6" w14:textId="77777777" w:rsidR="00971857" w:rsidRDefault="00971857">
    <w:pPr>
      <w:pStyle w:val="Header"/>
    </w:pPr>
  </w:p>
  <w:p w14:paraId="5943A54D" w14:textId="77777777" w:rsidR="00971857" w:rsidRDefault="00971857" w:rsidP="00971857">
    <w:pPr>
      <w:pStyle w:val="Header"/>
      <w:jc w:val="center"/>
    </w:pPr>
    <w:r>
      <w:rPr>
        <w:noProof/>
      </w:rPr>
      <w:drawing>
        <wp:inline distT="0" distB="0" distL="0" distR="0" wp14:anchorId="108A834A" wp14:editId="2CDB5B97">
          <wp:extent cx="5631668" cy="784928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cked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668" cy="78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57"/>
    <w:rsid w:val="00046DDF"/>
    <w:rsid w:val="00542F3C"/>
    <w:rsid w:val="005610BF"/>
    <w:rsid w:val="006C048B"/>
    <w:rsid w:val="007A54C1"/>
    <w:rsid w:val="008430AE"/>
    <w:rsid w:val="008879A3"/>
    <w:rsid w:val="00971857"/>
    <w:rsid w:val="00A36B5A"/>
    <w:rsid w:val="00A413D4"/>
    <w:rsid w:val="00A722B0"/>
    <w:rsid w:val="00A97BA9"/>
    <w:rsid w:val="00BA2BE8"/>
    <w:rsid w:val="00CB196B"/>
    <w:rsid w:val="00E67C2C"/>
    <w:rsid w:val="437E86AC"/>
    <w:rsid w:val="6BE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6B1087"/>
  <w15:chartTrackingRefBased/>
  <w15:docId w15:val="{8AC66F0C-A120-4AFF-9BF7-384B5CF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7"/>
  </w:style>
  <w:style w:type="paragraph" w:styleId="Footer">
    <w:name w:val="footer"/>
    <w:basedOn w:val="Normal"/>
    <w:link w:val="FooterChar"/>
    <w:uiPriority w:val="99"/>
    <w:unhideWhenUsed/>
    <w:rsid w:val="009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7"/>
  </w:style>
  <w:style w:type="table" w:styleId="TableGrid">
    <w:name w:val="Table Grid"/>
    <w:basedOn w:val="TableNormal"/>
    <w:uiPriority w:val="39"/>
    <w:rsid w:val="00B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ewarkandsherwoodlottery.co.uk/support/newark-and-sherwood-cv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port@nandscv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dscvs.org/our-work/door-to-door-ser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A35478907914F9E21E16938FB70FF" ma:contentTypeVersion="12" ma:contentTypeDescription="Create a new document." ma:contentTypeScope="" ma:versionID="07172ca9a57488977c77a534d2f553df">
  <xsd:schema xmlns:xsd="http://www.w3.org/2001/XMLSchema" xmlns:xs="http://www.w3.org/2001/XMLSchema" xmlns:p="http://schemas.microsoft.com/office/2006/metadata/properties" xmlns:ns2="63822caf-2395-4fb5-b126-334377bf68c6" xmlns:ns3="9ff7c71b-3f5a-4fd3-813c-2b45024432b7" targetNamespace="http://schemas.microsoft.com/office/2006/metadata/properties" ma:root="true" ma:fieldsID="365f24b472f96db1923c8e0a10b13486" ns2:_="" ns3:_="">
    <xsd:import namespace="63822caf-2395-4fb5-b126-334377bf68c6"/>
    <xsd:import namespace="9ff7c71b-3f5a-4fd3-813c-2b4502443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2caf-2395-4fb5-b126-334377bf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c71b-3f5a-4fd3-813c-2b4502443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64E77-65BB-48B7-AAC6-01D93B87E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ED52-E727-4905-8BDC-1144CAE5983B}"/>
</file>

<file path=customXml/itemProps3.xml><?xml version="1.0" encoding="utf-8"?>
<ds:datastoreItem xmlns:ds="http://schemas.openxmlformats.org/officeDocument/2006/customXml" ds:itemID="{DF43C60C-1E06-4CB5-9B8E-F879B32E17C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ff7c71b-3f5a-4fd3-813c-2b45024432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822caf-2395-4fb5-b126-334377bf68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 S CVS 2019 Standard VL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Maggs</dc:creator>
  <cp:keywords/>
  <dc:description/>
  <cp:lastModifiedBy>Anna Maggs</cp:lastModifiedBy>
  <cp:revision>5</cp:revision>
  <dcterms:created xsi:type="dcterms:W3CDTF">2022-03-25T14:45:00Z</dcterms:created>
  <dcterms:modified xsi:type="dcterms:W3CDTF">2022-03-25T15:35:00Z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0x010100E80A35478907914F9E21E16938FB70FF</vt:lpwstr>
  </property>
</Properties>
</file>